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A57B8" w14:textId="77777777" w:rsidR="00A0484D" w:rsidRDefault="00A0484D" w:rsidP="00A0484D">
      <w:pPr>
        <w:spacing w:after="0" w:line="240" w:lineRule="auto"/>
        <w:ind w:left="-90"/>
        <w:jc w:val="center"/>
        <w:rPr>
          <w:rFonts w:ascii="Times New Roman" w:hAnsi="Times New Roman"/>
          <w:b/>
          <w:highlight w:val="yellow"/>
        </w:rPr>
      </w:pPr>
      <w:r>
        <w:rPr>
          <w:rFonts w:ascii="Times New Roman" w:hAnsi="Times New Roman"/>
          <w:b/>
          <w:highlight w:val="yellow"/>
        </w:rPr>
        <w:t>(To be printed on letter head)</w:t>
      </w:r>
    </w:p>
    <w:p w14:paraId="49F40DFA" w14:textId="77777777" w:rsidR="00A0484D" w:rsidRDefault="00A0484D" w:rsidP="00A0484D">
      <w:pPr>
        <w:spacing w:after="0" w:line="264" w:lineRule="auto"/>
        <w:jc w:val="center"/>
        <w:rPr>
          <w:rFonts w:ascii="Times New Roman" w:hAnsi="Times New Roman"/>
        </w:rPr>
      </w:pPr>
    </w:p>
    <w:p w14:paraId="32C90B62" w14:textId="77777777" w:rsidR="00A0484D" w:rsidRDefault="00A0484D" w:rsidP="00A0484D">
      <w:pPr>
        <w:spacing w:after="0" w:line="264" w:lineRule="auto"/>
        <w:jc w:val="center"/>
        <w:rPr>
          <w:rFonts w:ascii="Times New Roman" w:hAnsi="Times New Roman"/>
          <w:b/>
        </w:rPr>
      </w:pPr>
      <w:r>
        <w:rPr>
          <w:rFonts w:ascii="Times New Roman" w:hAnsi="Times New Roman"/>
          <w:b/>
        </w:rPr>
        <w:t>FORMAT OF RESOLUTION</w:t>
      </w:r>
    </w:p>
    <w:p w14:paraId="65C68717" w14:textId="77777777" w:rsidR="00A0484D" w:rsidRDefault="00A0484D" w:rsidP="00A0484D">
      <w:pPr>
        <w:spacing w:after="0" w:line="264" w:lineRule="auto"/>
        <w:jc w:val="both"/>
        <w:rPr>
          <w:rFonts w:ascii="Times New Roman" w:eastAsia="Times New Roman" w:hAnsi="Times New Roman"/>
          <w:b/>
          <w:snapToGrid w:val="0"/>
        </w:rPr>
      </w:pPr>
    </w:p>
    <w:p w14:paraId="0C396B0E" w14:textId="77777777" w:rsidR="00A0484D" w:rsidRDefault="00A0484D" w:rsidP="00A0484D">
      <w:pPr>
        <w:pStyle w:val="CM5"/>
        <w:spacing w:line="264" w:lineRule="auto"/>
        <w:jc w:val="both"/>
        <w:rPr>
          <w:rFonts w:ascii="Times New Roman" w:hAnsi="Times New Roman"/>
          <w:color w:val="000000"/>
          <w:sz w:val="22"/>
          <w:szCs w:val="22"/>
        </w:rPr>
      </w:pPr>
      <w:r>
        <w:rPr>
          <w:rFonts w:ascii="Times New Roman" w:hAnsi="Times New Roman"/>
          <w:b/>
          <w:bCs/>
          <w:color w:val="000000"/>
          <w:sz w:val="22"/>
          <w:szCs w:val="22"/>
        </w:rPr>
        <w:t xml:space="preserve">CERTIFIED TRUE COPY OF THE RESOLUTION PASSED AT THE MEETING OF THE BOARD OF DIRECTORS OF __________________________________________________________________________________HELD ON </w:t>
      </w:r>
      <w:r>
        <w:rPr>
          <w:rFonts w:ascii="Times New Roman" w:hAnsi="Times New Roman"/>
          <w:b/>
          <w:bCs/>
          <w:color w:val="000000"/>
          <w:sz w:val="22"/>
          <w:szCs w:val="22"/>
          <w:highlight w:val="yellow"/>
        </w:rPr>
        <w:t>____</w:t>
      </w:r>
      <w:r>
        <w:rPr>
          <w:rFonts w:ascii="Times New Roman" w:hAnsi="Times New Roman"/>
          <w:b/>
          <w:bCs/>
          <w:color w:val="000000"/>
          <w:sz w:val="22"/>
          <w:szCs w:val="22"/>
        </w:rPr>
        <w:t xml:space="preserve"> DAY OF </w:t>
      </w:r>
      <w:r>
        <w:rPr>
          <w:rFonts w:ascii="Times New Roman" w:hAnsi="Times New Roman"/>
          <w:b/>
          <w:bCs/>
          <w:color w:val="000000"/>
          <w:sz w:val="22"/>
          <w:szCs w:val="22"/>
          <w:highlight w:val="yellow"/>
        </w:rPr>
        <w:t>______</w:t>
      </w:r>
      <w:r>
        <w:rPr>
          <w:rFonts w:ascii="Times New Roman" w:hAnsi="Times New Roman"/>
          <w:b/>
          <w:bCs/>
          <w:color w:val="000000"/>
          <w:sz w:val="22"/>
          <w:szCs w:val="22"/>
        </w:rPr>
        <w:t>, 20</w:t>
      </w:r>
      <w:r>
        <w:rPr>
          <w:rFonts w:ascii="Times New Roman" w:hAnsi="Times New Roman"/>
          <w:b/>
          <w:bCs/>
          <w:color w:val="000000"/>
          <w:sz w:val="22"/>
          <w:szCs w:val="22"/>
          <w:highlight w:val="yellow"/>
        </w:rPr>
        <w:t>__</w:t>
      </w:r>
      <w:r>
        <w:rPr>
          <w:rFonts w:ascii="Times New Roman" w:hAnsi="Times New Roman"/>
          <w:b/>
          <w:bCs/>
          <w:color w:val="000000"/>
          <w:sz w:val="22"/>
          <w:szCs w:val="22"/>
        </w:rPr>
        <w:t xml:space="preserve"> AT </w:t>
      </w:r>
      <w:r>
        <w:rPr>
          <w:rFonts w:ascii="Times New Roman" w:hAnsi="Times New Roman"/>
          <w:b/>
          <w:bCs/>
          <w:color w:val="000000"/>
          <w:sz w:val="22"/>
          <w:szCs w:val="22"/>
          <w:highlight w:val="yellow"/>
        </w:rPr>
        <w:t>_______</w:t>
      </w:r>
      <w:r>
        <w:rPr>
          <w:rFonts w:ascii="Times New Roman" w:hAnsi="Times New Roman"/>
          <w:b/>
          <w:bCs/>
          <w:color w:val="000000"/>
          <w:sz w:val="22"/>
          <w:szCs w:val="22"/>
        </w:rPr>
        <w:t xml:space="preserve">(AM/PM) AT __________________________________________________ </w:t>
      </w:r>
    </w:p>
    <w:p w14:paraId="11CCA891" w14:textId="77777777" w:rsidR="00A0484D" w:rsidRDefault="00A0484D" w:rsidP="00A0484D">
      <w:pPr>
        <w:spacing w:after="0" w:line="264" w:lineRule="auto"/>
        <w:jc w:val="both"/>
        <w:rPr>
          <w:rFonts w:ascii="Times New Roman" w:eastAsia="Times New Roman" w:hAnsi="Times New Roman"/>
          <w:b/>
          <w:snapToGrid w:val="0"/>
        </w:rPr>
      </w:pPr>
    </w:p>
    <w:p w14:paraId="736B8A28" w14:textId="77777777" w:rsidR="00A0484D" w:rsidRDefault="00A0484D" w:rsidP="00A0484D">
      <w:pPr>
        <w:pStyle w:val="CM5"/>
        <w:spacing w:line="264" w:lineRule="auto"/>
        <w:jc w:val="both"/>
        <w:rPr>
          <w:rFonts w:ascii="Times New Roman" w:hAnsi="Times New Roman"/>
          <w:bCs/>
          <w:color w:val="000000"/>
          <w:sz w:val="22"/>
          <w:szCs w:val="22"/>
        </w:rPr>
      </w:pPr>
      <w:r>
        <w:rPr>
          <w:rFonts w:ascii="Times New Roman" w:hAnsi="Times New Roman"/>
          <w:b/>
          <w:bCs/>
          <w:color w:val="000000"/>
          <w:sz w:val="22"/>
          <w:szCs w:val="22"/>
        </w:rPr>
        <w:t xml:space="preserve">“RESOLVED THAT </w:t>
      </w:r>
      <w:r>
        <w:rPr>
          <w:rFonts w:ascii="Times New Roman" w:hAnsi="Times New Roman"/>
          <w:color w:val="000000"/>
          <w:sz w:val="22"/>
          <w:szCs w:val="22"/>
        </w:rPr>
        <w:t xml:space="preserve">M/s </w:t>
      </w:r>
      <w:r>
        <w:rPr>
          <w:rFonts w:ascii="Times New Roman" w:hAnsi="Times New Roman"/>
          <w:bCs/>
          <w:color w:val="000000"/>
          <w:sz w:val="22"/>
          <w:szCs w:val="22"/>
        </w:rPr>
        <w:t xml:space="preserve">Orbis Financial Corporation Ltd. (Orbis), </w:t>
      </w:r>
      <w:r>
        <w:rPr>
          <w:rFonts w:ascii="Times New Roman" w:hAnsi="Times New Roman"/>
          <w:sz w:val="22"/>
          <w:szCs w:val="22"/>
        </w:rPr>
        <w:t xml:space="preserve">a company incorporated under the Indian Companies Act, 1956 and having its registered office at 4A, Ocus Technopolis, Sector 54, Golf Club Road, Gurgaon 122 002, Haryana, India be and </w:t>
      </w:r>
      <w:r>
        <w:rPr>
          <w:rFonts w:ascii="Times New Roman" w:hAnsi="Times New Roman"/>
          <w:bCs/>
          <w:color w:val="000000"/>
          <w:sz w:val="22"/>
          <w:szCs w:val="22"/>
        </w:rPr>
        <w:t>is hereby appointed as Custodian of Securities and Attorney holder for the _____________ (</w:t>
      </w:r>
      <w:r>
        <w:rPr>
          <w:rFonts w:ascii="Times New Roman" w:hAnsi="Times New Roman"/>
        </w:rPr>
        <w:t>Company / Trust / Society</w:t>
      </w:r>
      <w:r>
        <w:rPr>
          <w:rFonts w:ascii="Times New Roman" w:hAnsi="Times New Roman"/>
          <w:bCs/>
          <w:color w:val="000000"/>
          <w:sz w:val="22"/>
          <w:szCs w:val="22"/>
        </w:rPr>
        <w:t>) for the purpose of investments into Indian Capital Markets.</w:t>
      </w:r>
    </w:p>
    <w:p w14:paraId="7FA0054E" w14:textId="77777777" w:rsidR="00A0484D" w:rsidRDefault="00A0484D" w:rsidP="00A0484D">
      <w:pPr>
        <w:spacing w:after="0"/>
        <w:rPr>
          <w:rFonts w:ascii="Times New Roman" w:hAnsi="Times New Roman"/>
        </w:rPr>
      </w:pPr>
    </w:p>
    <w:p w14:paraId="38F88D61" w14:textId="77777777" w:rsidR="00A0484D" w:rsidRDefault="00A0484D" w:rsidP="00A0484D">
      <w:pPr>
        <w:pStyle w:val="Default"/>
        <w:spacing w:line="264" w:lineRule="auto"/>
        <w:jc w:val="both"/>
        <w:rPr>
          <w:rFonts w:ascii="Times New Roman" w:hAnsi="Times New Roman" w:cs="Times New Roman"/>
          <w:sz w:val="22"/>
          <w:szCs w:val="22"/>
        </w:rPr>
      </w:pPr>
      <w:r>
        <w:rPr>
          <w:rFonts w:ascii="Times New Roman" w:hAnsi="Times New Roman" w:cs="Times New Roman"/>
          <w:b/>
          <w:bCs/>
          <w:sz w:val="22"/>
          <w:szCs w:val="22"/>
        </w:rPr>
        <w:t xml:space="preserve">RESOLVED FURTHER THAT </w:t>
      </w:r>
      <w:r>
        <w:rPr>
          <w:rFonts w:ascii="Times New Roman" w:hAnsi="Times New Roman" w:cs="Times New Roman"/>
          <w:sz w:val="22"/>
          <w:szCs w:val="22"/>
          <w:lang w:val="en-IN"/>
        </w:rPr>
        <w:t>Orbis be and is hereby authorized to open &amp; operate demat account(s) and to perform all such functions as detailed out in the power of attorney to be issued to Orbis for and on behalf of the Company / Society / Trust.</w:t>
      </w:r>
    </w:p>
    <w:p w14:paraId="32548872" w14:textId="77777777" w:rsidR="00A0484D" w:rsidRDefault="00A0484D" w:rsidP="00A0484D">
      <w:pPr>
        <w:pStyle w:val="Default"/>
        <w:spacing w:line="264" w:lineRule="auto"/>
        <w:jc w:val="both"/>
        <w:rPr>
          <w:rFonts w:ascii="Times New Roman" w:hAnsi="Times New Roman" w:cs="Times New Roman"/>
          <w:sz w:val="22"/>
          <w:szCs w:val="22"/>
        </w:rPr>
      </w:pPr>
    </w:p>
    <w:p w14:paraId="70035ED1" w14:textId="444BC1B0" w:rsidR="00A0484D" w:rsidRDefault="00A0484D" w:rsidP="00A0484D">
      <w:pPr>
        <w:spacing w:after="0" w:line="264" w:lineRule="auto"/>
        <w:jc w:val="both"/>
        <w:rPr>
          <w:rFonts w:ascii="Times New Roman" w:eastAsia="Times New Roman" w:hAnsi="Times New Roman"/>
          <w:snapToGrid w:val="0"/>
        </w:rPr>
      </w:pPr>
      <w:r>
        <w:rPr>
          <w:rFonts w:ascii="Times New Roman" w:hAnsi="Times New Roman"/>
          <w:b/>
          <w:bCs/>
        </w:rPr>
        <w:t xml:space="preserve">RESOLVED FURTHER THAT </w:t>
      </w:r>
      <w:r>
        <w:rPr>
          <w:rFonts w:ascii="Times New Roman" w:eastAsia="Times New Roman" w:hAnsi="Times New Roman"/>
          <w:snapToGrid w:val="0"/>
          <w:lang w:val="en-IN"/>
        </w:rPr>
        <w:t xml:space="preserve">the following signatories be and are hereby authorized severally and/or jointly to sign, execute and submit all documents in connection with opening </w:t>
      </w:r>
      <w:r w:rsidR="00620BE4">
        <w:rPr>
          <w:rFonts w:ascii="Times New Roman" w:eastAsia="Times New Roman" w:hAnsi="Times New Roman"/>
          <w:snapToGrid w:val="0"/>
          <w:lang w:val="en-IN"/>
        </w:rPr>
        <w:t xml:space="preserve">and operate </w:t>
      </w:r>
      <w:r>
        <w:rPr>
          <w:rFonts w:ascii="Times New Roman" w:eastAsia="Times New Roman" w:hAnsi="Times New Roman"/>
          <w:snapToGrid w:val="0"/>
          <w:lang w:val="en-IN"/>
        </w:rPr>
        <w:t>of the said demat account with the Depository Participants including verification of signatures of authorized signatories as may be required, including indemnities, power of attorney in favour of Orbis and all other documents, forms, deeds and undertakings relating to opening of demat account or any such accounts as may be required in this regard.</w:t>
      </w:r>
    </w:p>
    <w:p w14:paraId="4C597D39" w14:textId="77777777" w:rsidR="00A0484D" w:rsidRDefault="00A0484D" w:rsidP="00A0484D">
      <w:pPr>
        <w:spacing w:after="0" w:line="264" w:lineRule="auto"/>
        <w:jc w:val="both"/>
        <w:rPr>
          <w:rFonts w:ascii="Times New Roman" w:eastAsia="Times New Roman" w:hAnsi="Times New Roman"/>
          <w:snapToGrid w:val="0"/>
        </w:rPr>
      </w:pPr>
    </w:p>
    <w:p w14:paraId="2025D2F1" w14:textId="77777777" w:rsidR="00A0484D" w:rsidRDefault="00A0484D" w:rsidP="00A0484D">
      <w:pPr>
        <w:spacing w:after="0" w:line="264" w:lineRule="auto"/>
        <w:jc w:val="both"/>
        <w:rPr>
          <w:rFonts w:ascii="Times New Roman" w:eastAsia="Times New Roman" w:hAnsi="Times New Roman"/>
          <w:b/>
          <w:snapToGrid w:val="0"/>
        </w:rPr>
      </w:pPr>
      <w:r>
        <w:rPr>
          <w:rFonts w:ascii="Times New Roman" w:eastAsia="Times New Roman" w:hAnsi="Times New Roman"/>
          <w:b/>
          <w:snapToGrid w:val="0"/>
        </w:rPr>
        <w:t xml:space="preserve">1. </w:t>
      </w:r>
    </w:p>
    <w:p w14:paraId="661A3C38" w14:textId="77777777" w:rsidR="00A0484D" w:rsidRDefault="00A0484D" w:rsidP="00A0484D">
      <w:pPr>
        <w:spacing w:after="0" w:line="264" w:lineRule="auto"/>
        <w:jc w:val="both"/>
        <w:rPr>
          <w:rFonts w:ascii="Times New Roman" w:eastAsia="Times New Roman" w:hAnsi="Times New Roman"/>
          <w:b/>
          <w:snapToGrid w:val="0"/>
        </w:rPr>
      </w:pPr>
      <w:r>
        <w:rPr>
          <w:rFonts w:ascii="Times New Roman" w:eastAsia="Times New Roman" w:hAnsi="Times New Roman"/>
          <w:b/>
          <w:snapToGrid w:val="0"/>
        </w:rPr>
        <w:t xml:space="preserve">2. </w:t>
      </w:r>
    </w:p>
    <w:p w14:paraId="178513ED" w14:textId="77777777" w:rsidR="00A0484D" w:rsidRDefault="00A0484D" w:rsidP="00A0484D">
      <w:pPr>
        <w:spacing w:after="0" w:line="264" w:lineRule="auto"/>
        <w:jc w:val="both"/>
        <w:rPr>
          <w:rFonts w:ascii="Times New Roman" w:eastAsia="Times New Roman" w:hAnsi="Times New Roman"/>
          <w:b/>
          <w:snapToGrid w:val="0"/>
        </w:rPr>
      </w:pPr>
      <w:r>
        <w:rPr>
          <w:rFonts w:ascii="Times New Roman" w:eastAsia="Times New Roman" w:hAnsi="Times New Roman"/>
          <w:b/>
          <w:snapToGrid w:val="0"/>
        </w:rPr>
        <w:t xml:space="preserve">3. </w:t>
      </w:r>
    </w:p>
    <w:p w14:paraId="675A2DEE" w14:textId="77777777" w:rsidR="00A0484D" w:rsidRDefault="00A0484D" w:rsidP="00A0484D">
      <w:pPr>
        <w:spacing w:after="0" w:line="264" w:lineRule="auto"/>
        <w:jc w:val="both"/>
        <w:rPr>
          <w:rFonts w:ascii="Times New Roman" w:eastAsia="Times New Roman" w:hAnsi="Times New Roman"/>
          <w:b/>
          <w:snapToGrid w:val="0"/>
        </w:rPr>
      </w:pPr>
    </w:p>
    <w:p w14:paraId="09A10491" w14:textId="77777777" w:rsidR="00A0484D" w:rsidRDefault="00A0484D" w:rsidP="00A0484D">
      <w:pPr>
        <w:pStyle w:val="CM5"/>
        <w:spacing w:line="264" w:lineRule="auto"/>
        <w:jc w:val="both"/>
        <w:rPr>
          <w:rFonts w:ascii="Times New Roman" w:hAnsi="Times New Roman"/>
          <w:color w:val="000000"/>
          <w:sz w:val="22"/>
          <w:szCs w:val="22"/>
        </w:rPr>
      </w:pPr>
      <w:r>
        <w:rPr>
          <w:rFonts w:ascii="Times New Roman" w:hAnsi="Times New Roman"/>
          <w:b/>
          <w:bCs/>
          <w:color w:val="000000"/>
          <w:sz w:val="22"/>
          <w:szCs w:val="22"/>
        </w:rPr>
        <w:t xml:space="preserve">RESOLVED FURTHER THAT </w:t>
      </w:r>
      <w:r>
        <w:rPr>
          <w:rFonts w:ascii="Times New Roman" w:hAnsi="Times New Roman"/>
          <w:color w:val="000000"/>
          <w:sz w:val="22"/>
          <w:szCs w:val="22"/>
        </w:rPr>
        <w:t xml:space="preserve">a copy of this resolution along with list of Authorized Signatories contained specimen signatures be forwarded to </w:t>
      </w:r>
      <w:r>
        <w:rPr>
          <w:rFonts w:ascii="Times New Roman" w:hAnsi="Times New Roman"/>
          <w:bCs/>
          <w:color w:val="000000"/>
          <w:sz w:val="22"/>
          <w:szCs w:val="22"/>
        </w:rPr>
        <w:t>the relevant parties, including Orbis</w:t>
      </w:r>
      <w:r>
        <w:rPr>
          <w:rFonts w:ascii="Times New Roman" w:hAnsi="Times New Roman"/>
          <w:color w:val="000000"/>
          <w:sz w:val="22"/>
          <w:szCs w:val="22"/>
        </w:rPr>
        <w:t xml:space="preserve"> and shall remain in force until notice of change in writing is given to </w:t>
      </w:r>
      <w:r>
        <w:rPr>
          <w:rFonts w:ascii="Times New Roman" w:hAnsi="Times New Roman"/>
          <w:bCs/>
          <w:color w:val="000000"/>
          <w:sz w:val="22"/>
          <w:szCs w:val="22"/>
        </w:rPr>
        <w:t xml:space="preserve">Orbis and other relevant parties.” </w:t>
      </w:r>
    </w:p>
    <w:p w14:paraId="0138E0E2" w14:textId="77777777" w:rsidR="00A0484D" w:rsidRDefault="00A0484D" w:rsidP="00A0484D">
      <w:pPr>
        <w:pStyle w:val="Default"/>
      </w:pPr>
    </w:p>
    <w:p w14:paraId="7E17E609" w14:textId="77777777" w:rsidR="00A0484D" w:rsidRDefault="00A0484D" w:rsidP="00A0484D">
      <w:pPr>
        <w:pStyle w:val="Default"/>
        <w:rPr>
          <w:sz w:val="22"/>
          <w:szCs w:val="22"/>
        </w:rPr>
      </w:pPr>
    </w:p>
    <w:p w14:paraId="75E0E05A" w14:textId="77777777" w:rsidR="00A0484D" w:rsidRDefault="00A0484D" w:rsidP="00A0484D">
      <w:pPr>
        <w:pStyle w:val="CM5"/>
        <w:spacing w:line="264" w:lineRule="auto"/>
        <w:ind w:right="6812"/>
        <w:jc w:val="both"/>
        <w:rPr>
          <w:rFonts w:ascii="Times New Roman" w:hAnsi="Times New Roman"/>
          <w:color w:val="000000"/>
          <w:sz w:val="22"/>
          <w:szCs w:val="22"/>
        </w:rPr>
      </w:pPr>
      <w:r>
        <w:rPr>
          <w:rFonts w:ascii="Times New Roman" w:hAnsi="Times New Roman"/>
          <w:color w:val="000000"/>
          <w:sz w:val="22"/>
          <w:szCs w:val="22"/>
        </w:rPr>
        <w:t>Certified True Copy</w:t>
      </w:r>
    </w:p>
    <w:p w14:paraId="4F0BD674" w14:textId="77777777" w:rsidR="00A0484D" w:rsidRDefault="00A0484D" w:rsidP="00A0484D">
      <w:pPr>
        <w:pStyle w:val="CM5"/>
        <w:spacing w:line="264" w:lineRule="auto"/>
        <w:ind w:right="3897"/>
        <w:jc w:val="both"/>
        <w:rPr>
          <w:rFonts w:ascii="Times New Roman" w:hAnsi="Times New Roman"/>
          <w:color w:val="000000"/>
          <w:sz w:val="22"/>
          <w:szCs w:val="22"/>
        </w:rPr>
      </w:pPr>
      <w:r>
        <w:rPr>
          <w:rFonts w:ascii="Times New Roman" w:hAnsi="Times New Roman"/>
          <w:color w:val="000000"/>
          <w:sz w:val="22"/>
          <w:szCs w:val="22"/>
        </w:rPr>
        <w:t xml:space="preserve">For </w:t>
      </w:r>
    </w:p>
    <w:p w14:paraId="142F006D" w14:textId="77777777" w:rsidR="00A0484D" w:rsidRDefault="00A0484D" w:rsidP="00A0484D">
      <w:pPr>
        <w:pStyle w:val="CM5"/>
        <w:spacing w:line="264" w:lineRule="auto"/>
        <w:ind w:right="6417"/>
        <w:jc w:val="both"/>
        <w:rPr>
          <w:rFonts w:ascii="Times New Roman" w:hAnsi="Times New Roman"/>
          <w:b/>
          <w:sz w:val="30"/>
          <w:szCs w:val="30"/>
        </w:rPr>
      </w:pPr>
      <w:r>
        <w:rPr>
          <w:rFonts w:ascii="Times New Roman" w:hAnsi="Times New Roman"/>
          <w:b/>
          <w:sz w:val="30"/>
          <w:szCs w:val="30"/>
        </w:rPr>
        <w:sym w:font="Wingdings" w:char="F0DC"/>
      </w:r>
      <w:r>
        <w:rPr>
          <w:rFonts w:ascii="Times New Roman" w:hAnsi="Times New Roman"/>
          <w:b/>
          <w:sz w:val="30"/>
          <w:szCs w:val="30"/>
          <w:vertAlign w:val="superscript"/>
        </w:rPr>
        <w:t>24</w:t>
      </w:r>
    </w:p>
    <w:p w14:paraId="6A3018BB" w14:textId="77777777" w:rsidR="00A0484D" w:rsidRDefault="00A0484D" w:rsidP="00A0484D">
      <w:pPr>
        <w:pStyle w:val="CM5"/>
        <w:spacing w:line="264" w:lineRule="auto"/>
        <w:ind w:right="6417"/>
        <w:jc w:val="both"/>
        <w:rPr>
          <w:rFonts w:ascii="Times New Roman" w:hAnsi="Times New Roman"/>
          <w:color w:val="000000"/>
          <w:sz w:val="22"/>
          <w:szCs w:val="22"/>
        </w:rPr>
      </w:pPr>
      <w:r>
        <w:rPr>
          <w:rFonts w:ascii="Times New Roman" w:hAnsi="Times New Roman"/>
          <w:color w:val="000000"/>
          <w:sz w:val="22"/>
          <w:szCs w:val="22"/>
        </w:rPr>
        <w:t>Signature</w:t>
      </w:r>
    </w:p>
    <w:p w14:paraId="5231B48B" w14:textId="77777777" w:rsidR="00A0484D" w:rsidRDefault="00A0484D" w:rsidP="00A0484D">
      <w:pPr>
        <w:tabs>
          <w:tab w:val="left" w:pos="4245"/>
        </w:tabs>
        <w:spacing w:after="0" w:line="240" w:lineRule="auto"/>
        <w:jc w:val="both"/>
        <w:rPr>
          <w:rFonts w:ascii="Times New Roman" w:hAnsi="Times New Roman"/>
          <w:color w:val="000000"/>
        </w:rPr>
      </w:pPr>
      <w:r>
        <w:rPr>
          <w:rFonts w:ascii="Times New Roman" w:hAnsi="Times New Roman"/>
        </w:rPr>
        <w:t xml:space="preserve">Directors / Trustees / Members </w:t>
      </w:r>
      <w:r>
        <w:rPr>
          <w:rFonts w:ascii="Times New Roman" w:hAnsi="Times New Roman"/>
          <w:color w:val="000000"/>
        </w:rPr>
        <w:t xml:space="preserve">Name: </w:t>
      </w:r>
    </w:p>
    <w:p w14:paraId="57E826F0" w14:textId="77777777" w:rsidR="00A0484D" w:rsidRDefault="00A0484D" w:rsidP="00A0484D">
      <w:pPr>
        <w:tabs>
          <w:tab w:val="left" w:pos="4245"/>
        </w:tabs>
        <w:spacing w:after="0" w:line="240" w:lineRule="auto"/>
        <w:jc w:val="both"/>
        <w:rPr>
          <w:rFonts w:ascii="Times New Roman" w:hAnsi="Times New Roman"/>
          <w:color w:val="000000"/>
          <w:sz w:val="12"/>
          <w:szCs w:val="12"/>
        </w:rPr>
      </w:pPr>
      <w:r>
        <w:rPr>
          <w:rFonts w:ascii="Times New Roman" w:hAnsi="Times New Roman"/>
          <w:color w:val="000000"/>
        </w:rPr>
        <w:t xml:space="preserve">Designation: </w:t>
      </w:r>
    </w:p>
    <w:p w14:paraId="002ABB5B" w14:textId="77777777" w:rsidR="00620BE4" w:rsidRDefault="00620BE4"/>
    <w:sectPr w:rsidR="00F604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84D"/>
    <w:rsid w:val="000419AA"/>
    <w:rsid w:val="00620BE4"/>
    <w:rsid w:val="008C1A60"/>
    <w:rsid w:val="00A0484D"/>
    <w:rsid w:val="00F03B1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19786"/>
  <w15:chartTrackingRefBased/>
  <w15:docId w15:val="{BD929AB2-90A8-4C36-A72A-2D64D3E1E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84D"/>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484D"/>
    <w:pPr>
      <w:autoSpaceDE w:val="0"/>
      <w:autoSpaceDN w:val="0"/>
      <w:adjustRightInd w:val="0"/>
      <w:spacing w:after="0" w:line="240" w:lineRule="auto"/>
    </w:pPr>
    <w:rPr>
      <w:rFonts w:ascii="Wingdings" w:eastAsia="Calibri" w:hAnsi="Wingdings" w:cs="Wingdings"/>
      <w:color w:val="000000"/>
      <w:sz w:val="24"/>
      <w:szCs w:val="24"/>
      <w:lang w:val="en-US"/>
    </w:rPr>
  </w:style>
  <w:style w:type="paragraph" w:customStyle="1" w:styleId="CM5">
    <w:name w:val="CM5"/>
    <w:basedOn w:val="Default"/>
    <w:next w:val="Default"/>
    <w:uiPriority w:val="99"/>
    <w:rsid w:val="00A0484D"/>
    <w:pPr>
      <w:widowControl w:val="0"/>
    </w:pPr>
    <w:rPr>
      <w:rFonts w:ascii="Calibri" w:eastAsia="Times New Roman" w:hAnsi="Calibr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7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Pankaj Sharma</dc:creator>
  <cp:keywords/>
  <dc:description/>
  <cp:lastModifiedBy>Piyush Jindal</cp:lastModifiedBy>
  <cp:revision>2</cp:revision>
  <dcterms:created xsi:type="dcterms:W3CDTF">2020-05-01T11:05:00Z</dcterms:created>
  <dcterms:modified xsi:type="dcterms:W3CDTF">2025-08-06T06:56:00Z</dcterms:modified>
</cp:coreProperties>
</file>